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3" w14:textId="77777777" w:rsidR="008929CF" w:rsidRDefault="00F67C17">
      <w:pPr>
        <w:pBdr>
          <w:top w:val="nil"/>
          <w:left w:val="nil"/>
          <w:bottom w:val="nil"/>
          <w:right w:val="nil"/>
          <w:between w:val="nil"/>
        </w:pBdr>
        <w:spacing w:after="180"/>
        <w:rPr>
          <w:rFonts w:ascii="Times New Roman" w:eastAsia="Times New Roman" w:hAnsi="Times New Roman" w:cs="Times New Roman"/>
          <w:b/>
        </w:rPr>
      </w:pPr>
      <w:r>
        <w:rPr>
          <w:rFonts w:ascii="Times New Roman" w:eastAsia="Times New Roman" w:hAnsi="Times New Roman" w:cs="Times New Roman"/>
          <w:b/>
        </w:rPr>
        <w:t xml:space="preserve">Privacy Policy </w:t>
      </w:r>
    </w:p>
    <w:p w14:paraId="00000004" w14:textId="3216607F" w:rsidR="008929CF" w:rsidRDefault="00F67C17">
      <w:pPr>
        <w:pBdr>
          <w:top w:val="nil"/>
          <w:left w:val="nil"/>
          <w:bottom w:val="nil"/>
          <w:right w:val="nil"/>
          <w:between w:val="nil"/>
        </w:pBdr>
        <w:spacing w:after="480"/>
        <w:rPr>
          <w:rFonts w:ascii="Times New Roman" w:eastAsia="Times New Roman" w:hAnsi="Times New Roman" w:cs="Times New Roman"/>
          <w:i/>
        </w:rPr>
      </w:pPr>
      <w:r>
        <w:rPr>
          <w:rFonts w:ascii="Times New Roman" w:eastAsia="Times New Roman" w:hAnsi="Times New Roman" w:cs="Times New Roman"/>
          <w:i/>
        </w:rPr>
        <w:t xml:space="preserve">Your privacy is critically important to us. At </w:t>
      </w:r>
      <w:proofErr w:type="spellStart"/>
      <w:r>
        <w:rPr>
          <w:rFonts w:ascii="Times New Roman" w:eastAsia="Times New Roman" w:hAnsi="Times New Roman" w:cs="Times New Roman"/>
          <w:i/>
        </w:rPr>
        <w:t>ExchangeRobotics</w:t>
      </w:r>
      <w:proofErr w:type="spellEnd"/>
      <w:r>
        <w:rPr>
          <w:rFonts w:ascii="Times New Roman" w:eastAsia="Times New Roman" w:hAnsi="Times New Roman" w:cs="Times New Roman"/>
          <w:i/>
        </w:rPr>
        <w:t xml:space="preserve"> we have a few fundamental principles:</w:t>
      </w:r>
    </w:p>
    <w:p w14:paraId="00000005" w14:textId="777986D0" w:rsidR="008929CF" w:rsidRDefault="00F67C17">
      <w:pPr>
        <w:numPr>
          <w:ilvl w:val="0"/>
          <w:numId w:val="1"/>
        </w:numPr>
        <w:pBdr>
          <w:top w:val="nil"/>
          <w:left w:val="nil"/>
          <w:bottom w:val="nil"/>
          <w:right w:val="nil"/>
          <w:between w:val="nil"/>
        </w:pBdr>
        <w:tabs>
          <w:tab w:val="left" w:pos="220"/>
          <w:tab w:val="left" w:pos="720"/>
        </w:tabs>
        <w:spacing w:after="160"/>
        <w:ind w:hanging="720"/>
        <w:rPr>
          <w:rFonts w:ascii="Times New Roman" w:eastAsia="Times New Roman" w:hAnsi="Times New Roman" w:cs="Times New Roman"/>
          <w:color w:val="262626"/>
        </w:rPr>
      </w:pPr>
      <w:r>
        <w:rPr>
          <w:rFonts w:ascii="Times New Roman" w:eastAsia="Times New Roman" w:hAnsi="Times New Roman" w:cs="Times New Roman"/>
          <w:color w:val="262626"/>
        </w:rPr>
        <w:t xml:space="preserve">We don’t ask you for personal information unless we truly need it. </w:t>
      </w:r>
    </w:p>
    <w:p w14:paraId="00000006" w14:textId="77777777" w:rsidR="008929CF" w:rsidRDefault="00F67C17">
      <w:pPr>
        <w:numPr>
          <w:ilvl w:val="0"/>
          <w:numId w:val="1"/>
        </w:numPr>
        <w:pBdr>
          <w:top w:val="nil"/>
          <w:left w:val="nil"/>
          <w:bottom w:val="nil"/>
          <w:right w:val="nil"/>
          <w:between w:val="nil"/>
        </w:pBdr>
        <w:tabs>
          <w:tab w:val="left" w:pos="220"/>
          <w:tab w:val="left" w:pos="720"/>
        </w:tabs>
        <w:spacing w:after="160"/>
        <w:ind w:hanging="720"/>
        <w:rPr>
          <w:rFonts w:ascii="Times New Roman" w:eastAsia="Times New Roman" w:hAnsi="Times New Roman" w:cs="Times New Roman"/>
          <w:color w:val="262626"/>
        </w:rPr>
      </w:pPr>
      <w:r>
        <w:rPr>
          <w:rFonts w:ascii="Times New Roman" w:eastAsia="Times New Roman" w:hAnsi="Times New Roman" w:cs="Times New Roman"/>
          <w:color w:val="262626"/>
        </w:rPr>
        <w:t>We don’t share your personal information with anyone except to comply with the law, develop our products, or protect our rights.</w:t>
      </w:r>
    </w:p>
    <w:p w14:paraId="00000007" w14:textId="77777777" w:rsidR="008929CF" w:rsidRDefault="00F67C17">
      <w:pPr>
        <w:numPr>
          <w:ilvl w:val="0"/>
          <w:numId w:val="1"/>
        </w:numPr>
        <w:pBdr>
          <w:top w:val="nil"/>
          <w:left w:val="nil"/>
          <w:bottom w:val="nil"/>
          <w:right w:val="nil"/>
          <w:between w:val="nil"/>
        </w:pBdr>
        <w:tabs>
          <w:tab w:val="left" w:pos="220"/>
          <w:tab w:val="left" w:pos="720"/>
        </w:tabs>
        <w:spacing w:after="160"/>
        <w:ind w:hanging="720"/>
        <w:rPr>
          <w:rFonts w:ascii="Times New Roman" w:eastAsia="Times New Roman" w:hAnsi="Times New Roman" w:cs="Times New Roman"/>
          <w:color w:val="262626"/>
        </w:rPr>
      </w:pPr>
      <w:r>
        <w:rPr>
          <w:rFonts w:ascii="Times New Roman" w:eastAsia="Times New Roman" w:hAnsi="Times New Roman" w:cs="Times New Roman"/>
          <w:color w:val="262626"/>
        </w:rPr>
        <w:t>We don’t store personal information on our servers unless required for the on-going operation of one of our services.</w:t>
      </w:r>
    </w:p>
    <w:p w14:paraId="00000008" w14:textId="77777777" w:rsidR="008929CF" w:rsidRDefault="00F67C17">
      <w:pPr>
        <w:numPr>
          <w:ilvl w:val="0"/>
          <w:numId w:val="1"/>
        </w:numPr>
        <w:pBdr>
          <w:top w:val="nil"/>
          <w:left w:val="nil"/>
          <w:bottom w:val="nil"/>
          <w:right w:val="nil"/>
          <w:between w:val="nil"/>
        </w:pBdr>
        <w:tabs>
          <w:tab w:val="left" w:pos="220"/>
          <w:tab w:val="left" w:pos="720"/>
        </w:tabs>
        <w:spacing w:after="160"/>
        <w:ind w:hanging="720"/>
        <w:rPr>
          <w:rFonts w:ascii="Times New Roman" w:eastAsia="Times New Roman" w:hAnsi="Times New Roman" w:cs="Times New Roman"/>
          <w:color w:val="262626"/>
        </w:rPr>
      </w:pPr>
      <w:r>
        <w:rPr>
          <w:rFonts w:ascii="Times New Roman" w:eastAsia="Times New Roman" w:hAnsi="Times New Roman" w:cs="Times New Roman"/>
          <w:color w:val="262626"/>
        </w:rPr>
        <w:t>In our blogging products, we aim to make it as simple as possible for you to control what’s visible to the public, seen by search engines, kept private, and permanently deleted.</w:t>
      </w:r>
    </w:p>
    <w:p w14:paraId="00000009" w14:textId="0C35CF5A" w:rsidR="008929CF" w:rsidRDefault="00F67C17">
      <w:pPr>
        <w:pBdr>
          <w:top w:val="nil"/>
          <w:left w:val="nil"/>
          <w:bottom w:val="nil"/>
          <w:right w:val="nil"/>
          <w:between w:val="nil"/>
        </w:pBdr>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Below is our privacy policy which incorporates these goals: </w:t>
      </w:r>
    </w:p>
    <w:p w14:paraId="0000000B" w14:textId="4B572249" w:rsidR="008929CF" w:rsidRDefault="00F67C17">
      <w:pPr>
        <w:pBdr>
          <w:top w:val="nil"/>
          <w:left w:val="nil"/>
          <w:bottom w:val="nil"/>
          <w:right w:val="nil"/>
          <w:between w:val="nil"/>
        </w:pBdr>
        <w:spacing w:after="380"/>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Inc. (“</w:t>
      </w:r>
      <w:proofErr w:type="spellStart"/>
      <w:r>
        <w:rPr>
          <w:rFonts w:ascii="Times New Roman" w:eastAsia="Times New Roman" w:hAnsi="Times New Roman" w:cs="Times New Roman"/>
          <w:b/>
        </w:rPr>
        <w:t>ExchangeRobotics</w:t>
      </w:r>
      <w:proofErr w:type="spellEnd"/>
      <w:r>
        <w:rPr>
          <w:rFonts w:ascii="Times New Roman" w:eastAsia="Times New Roman" w:hAnsi="Times New Roman" w:cs="Times New Roman"/>
          <w:color w:val="1A1A1A"/>
        </w:rPr>
        <w:t xml:space="preserve">”) operates several websites including </w:t>
      </w:r>
      <w:hyperlink r:id="rId5" w:history="1">
        <w:r w:rsidRPr="00FD4C4F">
          <w:rPr>
            <w:rStyle w:val="Hyperlink"/>
          </w:rPr>
          <w:t>www.exchangerobotics.com</w:t>
        </w:r>
      </w:hyperlink>
      <w:r>
        <w:t xml:space="preserve"> </w:t>
      </w:r>
      <w:r>
        <w:rPr>
          <w:rFonts w:ascii="Times New Roman" w:eastAsia="Times New Roman" w:hAnsi="Times New Roman" w:cs="Times New Roman"/>
          <w:color w:val="1A1A1A"/>
        </w:rPr>
        <w:t xml:space="preserve">. It is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policy to respect your privacy regarding any information we may collect while operating our websites.</w:t>
      </w:r>
    </w:p>
    <w:p w14:paraId="0000000C"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Website Visitors</w:t>
      </w:r>
    </w:p>
    <w:p w14:paraId="0000000D" w14:textId="160BDE19" w:rsidR="008929CF" w:rsidRDefault="00F67C17">
      <w:pPr>
        <w:pBdr>
          <w:top w:val="nil"/>
          <w:left w:val="nil"/>
          <w:bottom w:val="nil"/>
          <w:right w:val="nil"/>
          <w:between w:val="nil"/>
        </w:pBdr>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Like most website operators,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collects non-</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of the sort that web browsers and servers typically make available, such as the browser type, language preference, referring site, and the date and time of each visitor request.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purpose in collecting non-personally identifying information is to better understand how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visitors use its website. From time to time,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may release non-</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in the aggregate, e.g., by publishing a report on trends in the usage of its website.</w:t>
      </w:r>
    </w:p>
    <w:p w14:paraId="0000000E" w14:textId="28D63709" w:rsidR="008929CF" w:rsidRDefault="00F67C17">
      <w:pPr>
        <w:pBdr>
          <w:top w:val="nil"/>
          <w:left w:val="nil"/>
          <w:bottom w:val="nil"/>
          <w:right w:val="nil"/>
          <w:between w:val="nil"/>
        </w:pBdr>
        <w:spacing w:after="380"/>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also collects potentially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like Internet Protocol (IP) addresses for logged in users and for users leaving comments on WordPress.com blogs.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only discloses logged in user and commenter IP addresses under the same circumstances that it uses and discloses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as described below, except that blog commenter IP addresses are visible and disclosed to the administrators of the blog where the comment was left.</w:t>
      </w:r>
    </w:p>
    <w:p w14:paraId="0000000F"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 xml:space="preserve">Gathering of </w:t>
      </w:r>
      <w:proofErr w:type="gramStart"/>
      <w:r>
        <w:rPr>
          <w:rFonts w:ascii="Times New Roman" w:eastAsia="Times New Roman" w:hAnsi="Times New Roman" w:cs="Times New Roman"/>
          <w:b/>
          <w:color w:val="1A1A1A"/>
        </w:rPr>
        <w:t>Personally-Identifying</w:t>
      </w:r>
      <w:proofErr w:type="gramEnd"/>
      <w:r>
        <w:rPr>
          <w:rFonts w:ascii="Times New Roman" w:eastAsia="Times New Roman" w:hAnsi="Times New Roman" w:cs="Times New Roman"/>
          <w:b/>
          <w:color w:val="1A1A1A"/>
        </w:rPr>
        <w:t xml:space="preserve"> Information</w:t>
      </w:r>
    </w:p>
    <w:p w14:paraId="00000010" w14:textId="39096FC7" w:rsidR="008929CF" w:rsidRDefault="00F67C17">
      <w:pPr>
        <w:pBdr>
          <w:top w:val="nil"/>
          <w:left w:val="nil"/>
          <w:bottom w:val="nil"/>
          <w:right w:val="nil"/>
          <w:between w:val="nil"/>
        </w:pBdr>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Certain visitors to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websites choose to interact with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in ways that require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to gather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The amount and type of information that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gathers depends on the nature of the interaction. </w:t>
      </w:r>
      <w:r>
        <w:rPr>
          <w:rFonts w:ascii="Times New Roman" w:eastAsia="Times New Roman" w:hAnsi="Times New Roman" w:cs="Times New Roman"/>
          <w:color w:val="1A1A1A"/>
        </w:rPr>
        <w:t xml:space="preserve">Those who engage in transactions with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 by purchasing access to the </w:t>
      </w:r>
      <w:proofErr w:type="spellStart"/>
      <w:r>
        <w:rPr>
          <w:rFonts w:ascii="Times New Roman" w:eastAsia="Times New Roman" w:hAnsi="Times New Roman" w:cs="Times New Roman"/>
          <w:color w:val="1A1A1A"/>
        </w:rPr>
        <w:t>Akismet</w:t>
      </w:r>
      <w:proofErr w:type="spellEnd"/>
      <w:r>
        <w:rPr>
          <w:rFonts w:ascii="Times New Roman" w:eastAsia="Times New Roman" w:hAnsi="Times New Roman" w:cs="Times New Roman"/>
          <w:color w:val="1A1A1A"/>
        </w:rPr>
        <w:t xml:space="preserve"> comment spam prevention </w:t>
      </w:r>
      <w:r>
        <w:rPr>
          <w:rFonts w:ascii="Times New Roman" w:eastAsia="Times New Roman" w:hAnsi="Times New Roman" w:cs="Times New Roman"/>
          <w:color w:val="1A1A1A"/>
        </w:rPr>
        <w:lastRenderedPageBreak/>
        <w:t xml:space="preserve">service, for example – are asked to provide additional information, including as necessary the personal and financial information required to process those transactions. In each case,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collects such information only insofar as is necessary or appropriate to fulfill the purpose of the visitor’s interaction with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does not disclose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other than as described below. And visitors can always refuse to supply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with the caveat that it may prevent them from engaging in certain website-related activities.</w:t>
      </w:r>
    </w:p>
    <w:p w14:paraId="00000011"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Aggregated Statistics</w:t>
      </w:r>
    </w:p>
    <w:p w14:paraId="00000012" w14:textId="5D1A2EEE" w:rsidR="008929CF" w:rsidRDefault="00F67C17">
      <w:pPr>
        <w:pBdr>
          <w:top w:val="nil"/>
          <w:left w:val="nil"/>
          <w:bottom w:val="nil"/>
          <w:right w:val="nil"/>
          <w:between w:val="nil"/>
        </w:pBdr>
        <w:spacing w:after="380"/>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may collect statistics about the behavior of visitors to its websites. For instance,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may monitor the most popular blogs. </w:t>
      </w:r>
      <w:r>
        <w:rPr>
          <w:rFonts w:ascii="Times New Roman" w:eastAsia="Times New Roman" w:hAnsi="Times New Roman" w:cs="Times New Roman"/>
          <w:color w:val="1A1A1A"/>
        </w:rPr>
        <w:t xml:space="preserve">However,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does not disclose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information other than as described below.</w:t>
      </w:r>
    </w:p>
    <w:p w14:paraId="00000013"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 xml:space="preserve">Protection of Certain </w:t>
      </w:r>
      <w:proofErr w:type="gramStart"/>
      <w:r>
        <w:rPr>
          <w:rFonts w:ascii="Times New Roman" w:eastAsia="Times New Roman" w:hAnsi="Times New Roman" w:cs="Times New Roman"/>
          <w:b/>
          <w:color w:val="1A1A1A"/>
        </w:rPr>
        <w:t>Personally-Identifying</w:t>
      </w:r>
      <w:proofErr w:type="gramEnd"/>
      <w:r>
        <w:rPr>
          <w:rFonts w:ascii="Times New Roman" w:eastAsia="Times New Roman" w:hAnsi="Times New Roman" w:cs="Times New Roman"/>
          <w:b/>
          <w:color w:val="1A1A1A"/>
        </w:rPr>
        <w:t xml:space="preserve"> Information</w:t>
      </w:r>
    </w:p>
    <w:p w14:paraId="00000014" w14:textId="19A823FF" w:rsidR="008929CF" w:rsidRDefault="00F67C17">
      <w:pPr>
        <w:pBdr>
          <w:top w:val="nil"/>
          <w:left w:val="nil"/>
          <w:bottom w:val="nil"/>
          <w:right w:val="nil"/>
          <w:between w:val="nil"/>
        </w:pBdr>
        <w:spacing w:after="380"/>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discloses potentially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and personally-identifying information only to those of its employees, contractors and affiliated organizations that (</w:t>
      </w:r>
      <w:proofErr w:type="spellStart"/>
      <w:r>
        <w:rPr>
          <w:rFonts w:ascii="Times New Roman" w:eastAsia="Times New Roman" w:hAnsi="Times New Roman" w:cs="Times New Roman"/>
          <w:color w:val="1A1A1A"/>
        </w:rPr>
        <w:t>i</w:t>
      </w:r>
      <w:proofErr w:type="spellEnd"/>
      <w:r>
        <w:rPr>
          <w:rFonts w:ascii="Times New Roman" w:eastAsia="Times New Roman" w:hAnsi="Times New Roman" w:cs="Times New Roman"/>
          <w:color w:val="1A1A1A"/>
        </w:rPr>
        <w:t xml:space="preserve">) need to know that information in order to process it on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behalf or to provide services available at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websites, and (ii) that have agreed not to disclose it to others. Some of those employees, contractors and affiliated organizations may be located outside of your home country; by using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websites, you consent to the transfer of such information to them.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will not rent or sell potentially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and personally-identifying information to anyone. Other than to its employees, contractors and affiliated organizations, as described above,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discloses potentially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and personally-identifying information only in response to a subpoena, court order or other governmental request, or when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believes in good faith that disclosure is reasonably necessary to protect the property or rights of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third parties or the public at large. If you are a registered user of an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website and have supplied your email address,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may occasionally send you an email to tell you about new features, solicit your feedback, or just keep you up to date with what’s going on with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and our products. We primarily use our various product blogs to communicate this type of information, so we expect to keep this type of email to a minimum. If you send us a request (for example via a support email or via one of our feedback mechanisms), we reserve the right to publish it </w:t>
      </w:r>
      <w:proofErr w:type="gramStart"/>
      <w:r>
        <w:rPr>
          <w:rFonts w:ascii="Times New Roman" w:eastAsia="Times New Roman" w:hAnsi="Times New Roman" w:cs="Times New Roman"/>
          <w:color w:val="1A1A1A"/>
        </w:rPr>
        <w:t>in order to</w:t>
      </w:r>
      <w:proofErr w:type="gramEnd"/>
      <w:r>
        <w:rPr>
          <w:rFonts w:ascii="Times New Roman" w:eastAsia="Times New Roman" w:hAnsi="Times New Roman" w:cs="Times New Roman"/>
          <w:color w:val="1A1A1A"/>
        </w:rPr>
        <w:t xml:space="preserve"> help us clarify or respond to your request or to help us support other users.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takes all measures reasonably necessary to protect against the unauthorized access, use, alteration or destruction of potentially </w:t>
      </w:r>
      <w:proofErr w:type="gramStart"/>
      <w:r>
        <w:rPr>
          <w:rFonts w:ascii="Times New Roman" w:eastAsia="Times New Roman" w:hAnsi="Times New Roman" w:cs="Times New Roman"/>
          <w:color w:val="1A1A1A"/>
        </w:rPr>
        <w:t>personally-identifying</w:t>
      </w:r>
      <w:proofErr w:type="gramEnd"/>
      <w:r>
        <w:rPr>
          <w:rFonts w:ascii="Times New Roman" w:eastAsia="Times New Roman" w:hAnsi="Times New Roman" w:cs="Times New Roman"/>
          <w:color w:val="1A1A1A"/>
        </w:rPr>
        <w:t xml:space="preserve"> and personally-identifying information.</w:t>
      </w:r>
    </w:p>
    <w:p w14:paraId="00000015"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Cookies</w:t>
      </w:r>
    </w:p>
    <w:p w14:paraId="00000016" w14:textId="4FCBBCAE" w:rsidR="008929CF" w:rsidRDefault="00F67C17">
      <w:pPr>
        <w:pBdr>
          <w:top w:val="nil"/>
          <w:left w:val="nil"/>
          <w:bottom w:val="nil"/>
          <w:right w:val="nil"/>
          <w:between w:val="nil"/>
        </w:pBdr>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A cookie is a string of information that a website stores on a visitor’s computer, and that the visitor’s browser provides to the website each time the visitor returns.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uses cookies to help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identify and track visitors, </w:t>
      </w:r>
      <w:r>
        <w:rPr>
          <w:rFonts w:ascii="Times New Roman" w:eastAsia="Times New Roman" w:hAnsi="Times New Roman" w:cs="Times New Roman"/>
          <w:color w:val="1A1A1A"/>
        </w:rPr>
        <w:lastRenderedPageBreak/>
        <w:t xml:space="preserve">their usage of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website, and their website access preferences.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visitors who do not wish to have cookies placed on their computers should set their browsers to refuse cookies before using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websites, with the drawback that certain features of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websites may not function properly without the aid of cookies.</w:t>
      </w:r>
    </w:p>
    <w:p w14:paraId="00000017"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Business Transfers</w:t>
      </w:r>
    </w:p>
    <w:p w14:paraId="00000018" w14:textId="38A7CE9C" w:rsidR="008929CF" w:rsidRDefault="00F67C17">
      <w:pPr>
        <w:pBdr>
          <w:top w:val="nil"/>
          <w:left w:val="nil"/>
          <w:bottom w:val="nil"/>
          <w:right w:val="nil"/>
          <w:between w:val="nil"/>
        </w:pBdr>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If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or substantially </w:t>
      </w:r>
      <w:proofErr w:type="gramStart"/>
      <w:r>
        <w:rPr>
          <w:rFonts w:ascii="Times New Roman" w:eastAsia="Times New Roman" w:hAnsi="Times New Roman" w:cs="Times New Roman"/>
          <w:color w:val="1A1A1A"/>
        </w:rPr>
        <w:t>all of</w:t>
      </w:r>
      <w:proofErr w:type="gramEnd"/>
      <w:r>
        <w:rPr>
          <w:rFonts w:ascii="Times New Roman" w:eastAsia="Times New Roman" w:hAnsi="Times New Roman" w:cs="Times New Roman"/>
          <w:color w:val="1A1A1A"/>
        </w:rPr>
        <w:t xml:space="preserve"> its assets, were acquired, or in the unlikely event that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goes out of business or enters bankruptcy, user information would be one of the assets that is transferred or acquired by a third party. You acknowledge that such transfers may occur, and that any acquirer of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may continue to use your personal information as set forth in this policy.</w:t>
      </w:r>
    </w:p>
    <w:p w14:paraId="00000019"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Ads</w:t>
      </w:r>
    </w:p>
    <w:p w14:paraId="0000001A" w14:textId="6799F052" w:rsidR="008929CF" w:rsidRDefault="00F67C17">
      <w:pPr>
        <w:pBdr>
          <w:top w:val="nil"/>
          <w:left w:val="nil"/>
          <w:bottom w:val="nil"/>
          <w:right w:val="nil"/>
          <w:between w:val="nil"/>
        </w:pBdr>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Ads appearing on any of our websites may be delivered to users by advertising partners, who may set cookies. These cookies allow the ad server to recognize your computer each time they send you an online advertisement to compile information about you or others who use your computer. This information allows ad networks to, among other things, deliver targeted advertisements that they believe will be of most interest to you. This Privacy Policy covers the use of cookies by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and does not cover the use of cookies by any advertisers.</w:t>
      </w:r>
    </w:p>
    <w:p w14:paraId="0000001D" w14:textId="77777777" w:rsidR="008929CF" w:rsidRDefault="00F67C17">
      <w:pPr>
        <w:pBdr>
          <w:top w:val="nil"/>
          <w:left w:val="nil"/>
          <w:bottom w:val="nil"/>
          <w:right w:val="nil"/>
          <w:between w:val="nil"/>
        </w:pBdr>
        <w:rPr>
          <w:rFonts w:ascii="Times New Roman" w:eastAsia="Times New Roman" w:hAnsi="Times New Roman" w:cs="Times New Roman"/>
          <w:b/>
          <w:color w:val="1A1A1A"/>
        </w:rPr>
      </w:pPr>
      <w:r>
        <w:rPr>
          <w:rFonts w:ascii="Times New Roman" w:eastAsia="Times New Roman" w:hAnsi="Times New Roman" w:cs="Times New Roman"/>
          <w:b/>
          <w:color w:val="1A1A1A"/>
        </w:rPr>
        <w:t>Privacy Policy Changes</w:t>
      </w:r>
    </w:p>
    <w:p w14:paraId="0000001E" w14:textId="36A0BBEB" w:rsidR="008929CF" w:rsidRDefault="00F67C17">
      <w:pPr>
        <w:pBdr>
          <w:top w:val="nil"/>
          <w:left w:val="nil"/>
          <w:bottom w:val="nil"/>
          <w:right w:val="nil"/>
          <w:between w:val="nil"/>
        </w:pBdr>
        <w:spacing w:after="380"/>
        <w:rPr>
          <w:rFonts w:ascii="Times New Roman" w:eastAsia="Times New Roman" w:hAnsi="Times New Roman" w:cs="Times New Roman"/>
          <w:color w:val="1A1A1A"/>
        </w:rPr>
      </w:pPr>
      <w:r>
        <w:rPr>
          <w:rFonts w:ascii="Times New Roman" w:eastAsia="Times New Roman" w:hAnsi="Times New Roman" w:cs="Times New Roman"/>
          <w:color w:val="1A1A1A"/>
        </w:rPr>
        <w:t xml:space="preserve">Although most changes are likely to be minor,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may change its Privacy Policy from time to time, and in </w:t>
      </w:r>
      <w:proofErr w:type="spellStart"/>
      <w:r>
        <w:rPr>
          <w:rFonts w:ascii="Times New Roman" w:eastAsia="Times New Roman" w:hAnsi="Times New Roman" w:cs="Times New Roman"/>
          <w:color w:val="1A1A1A"/>
        </w:rPr>
        <w:t>ExchangeRobotics</w:t>
      </w:r>
      <w:r>
        <w:rPr>
          <w:rFonts w:ascii="Times New Roman" w:eastAsia="Times New Roman" w:hAnsi="Times New Roman" w:cs="Times New Roman"/>
          <w:color w:val="1A1A1A"/>
        </w:rPr>
        <w:t>’s</w:t>
      </w:r>
      <w:proofErr w:type="spellEnd"/>
      <w:r>
        <w:rPr>
          <w:rFonts w:ascii="Times New Roman" w:eastAsia="Times New Roman" w:hAnsi="Times New Roman" w:cs="Times New Roman"/>
          <w:color w:val="1A1A1A"/>
        </w:rPr>
        <w:t xml:space="preserve"> sole discretion. </w:t>
      </w:r>
      <w:proofErr w:type="spellStart"/>
      <w:r>
        <w:rPr>
          <w:rFonts w:ascii="Times New Roman" w:eastAsia="Times New Roman" w:hAnsi="Times New Roman" w:cs="Times New Roman"/>
          <w:color w:val="1A1A1A"/>
        </w:rPr>
        <w:t>ExchangeRobotics</w:t>
      </w:r>
      <w:proofErr w:type="spellEnd"/>
      <w:r>
        <w:rPr>
          <w:rFonts w:ascii="Times New Roman" w:eastAsia="Times New Roman" w:hAnsi="Times New Roman" w:cs="Times New Roman"/>
          <w:color w:val="1A1A1A"/>
        </w:rPr>
        <w:t xml:space="preserve"> encourages visitors to frequently check this page for any changes to its Privacy Policy. If you have a WordPress.com account, you should also check your blog’s dashboard for alerts to these changes. Your continued use of this site after any change in this Privacy Policy will constitute your acceptance of such change.</w:t>
      </w:r>
    </w:p>
    <w:p w14:paraId="0000001F" w14:textId="77777777" w:rsidR="008929CF" w:rsidRDefault="008929CF">
      <w:pPr>
        <w:pBdr>
          <w:top w:val="nil"/>
          <w:left w:val="nil"/>
          <w:bottom w:val="nil"/>
          <w:right w:val="nil"/>
          <w:between w:val="nil"/>
        </w:pBdr>
      </w:pPr>
    </w:p>
    <w:sectPr w:rsidR="008929CF">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4E40"/>
    <w:multiLevelType w:val="multilevel"/>
    <w:tmpl w:val="7D163892"/>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53218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CF"/>
    <w:rsid w:val="005908B9"/>
    <w:rsid w:val="008929CF"/>
    <w:rsid w:val="00F6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EAA4"/>
  <w15:docId w15:val="{29D34CEF-AB18-42A9-B8CD-6F4F30D1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67C17"/>
    <w:rPr>
      <w:color w:val="0000FF" w:themeColor="hyperlink"/>
      <w:u w:val="single"/>
    </w:rPr>
  </w:style>
  <w:style w:type="character" w:styleId="UnresolvedMention">
    <w:name w:val="Unresolved Mention"/>
    <w:basedOn w:val="DefaultParagraphFont"/>
    <w:uiPriority w:val="99"/>
    <w:semiHidden/>
    <w:unhideWhenUsed/>
    <w:rsid w:val="00F6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changerobot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Lorenzelli</cp:lastModifiedBy>
  <cp:revision>2</cp:revision>
  <dcterms:created xsi:type="dcterms:W3CDTF">2024-05-21T20:32:00Z</dcterms:created>
  <dcterms:modified xsi:type="dcterms:W3CDTF">2024-05-21T20:32:00Z</dcterms:modified>
</cp:coreProperties>
</file>